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FC1" w:rsidRDefault="00BA2729" w:rsidP="00DE2FC1">
      <w:pPr>
        <w:pStyle w:val="Default"/>
      </w:pPr>
      <w:r>
        <w:t>Question Answers</w:t>
      </w:r>
      <w:bookmarkStart w:id="0" w:name="_GoBack"/>
      <w:bookmarkEnd w:id="0"/>
    </w:p>
    <w:p w:rsidR="00DE2FC1" w:rsidRPr="00F22077" w:rsidRDefault="00DE2FC1" w:rsidP="00DE2FC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F22077">
        <w:rPr>
          <w:rFonts w:ascii="Times New Roman" w:hAnsi="Times New Roman" w:cs="Times New Roman"/>
          <w:b/>
          <w:sz w:val="22"/>
          <w:szCs w:val="22"/>
        </w:rPr>
        <w:t xml:space="preserve">Explain with an example the situation where using </w:t>
      </w:r>
      <w:proofErr w:type="gramStart"/>
      <w:r w:rsidRPr="00F22077">
        <w:rPr>
          <w:rFonts w:ascii="Times New Roman" w:hAnsi="Times New Roman" w:cs="Times New Roman"/>
          <w:b/>
          <w:sz w:val="22"/>
          <w:szCs w:val="22"/>
        </w:rPr>
        <w:t>read(</w:t>
      </w:r>
      <w:proofErr w:type="gramEnd"/>
      <w:r w:rsidRPr="00F22077">
        <w:rPr>
          <w:rFonts w:ascii="Times New Roman" w:hAnsi="Times New Roman" w:cs="Times New Roman"/>
          <w:b/>
          <w:sz w:val="22"/>
          <w:szCs w:val="22"/>
        </w:rPr>
        <w:t xml:space="preserve">) is appropriate and also an example where </w:t>
      </w:r>
      <w:proofErr w:type="spellStart"/>
      <w:r w:rsidRPr="00F22077">
        <w:rPr>
          <w:rFonts w:ascii="Times New Roman" w:hAnsi="Times New Roman" w:cs="Times New Roman"/>
          <w:b/>
          <w:sz w:val="22"/>
          <w:szCs w:val="22"/>
        </w:rPr>
        <w:t>readlines</w:t>
      </w:r>
      <w:proofErr w:type="spellEnd"/>
      <w:r w:rsidRPr="00F22077">
        <w:rPr>
          <w:rFonts w:ascii="Times New Roman" w:hAnsi="Times New Roman" w:cs="Times New Roman"/>
          <w:b/>
          <w:sz w:val="22"/>
          <w:szCs w:val="22"/>
        </w:rPr>
        <w:t xml:space="preserve">() is appropriate. </w:t>
      </w:r>
    </w:p>
    <w:p w:rsidR="00F86BA4" w:rsidRPr="00F22077" w:rsidRDefault="00F86BA4">
      <w:pPr>
        <w:rPr>
          <w:rFonts w:ascii="Times New Roman" w:hAnsi="Times New Roman" w:cs="Times New Roman"/>
        </w:rPr>
      </w:pPr>
    </w:p>
    <w:p w:rsidR="00DE2FC1" w:rsidRPr="00F22077" w:rsidRDefault="00DE2FC1">
      <w:pPr>
        <w:rPr>
          <w:rFonts w:ascii="Times New Roman" w:hAnsi="Times New Roman" w:cs="Times New Roman"/>
        </w:rPr>
      </w:pPr>
      <w:r w:rsidRPr="00F22077">
        <w:rPr>
          <w:rFonts w:ascii="Times New Roman" w:hAnsi="Times New Roman" w:cs="Times New Roman"/>
        </w:rPr>
        <w:t xml:space="preserve">The difference between the </w:t>
      </w:r>
      <w:proofErr w:type="gramStart"/>
      <w:r w:rsidRPr="00F22077">
        <w:rPr>
          <w:rFonts w:ascii="Times New Roman" w:hAnsi="Times New Roman" w:cs="Times New Roman"/>
        </w:rPr>
        <w:t>Read(</w:t>
      </w:r>
      <w:proofErr w:type="gramEnd"/>
      <w:r w:rsidRPr="00F22077">
        <w:rPr>
          <w:rFonts w:ascii="Times New Roman" w:hAnsi="Times New Roman" w:cs="Times New Roman"/>
        </w:rPr>
        <w:t xml:space="preserve">) and </w:t>
      </w:r>
      <w:proofErr w:type="spellStart"/>
      <w:r w:rsidRPr="00F22077">
        <w:rPr>
          <w:rFonts w:ascii="Times New Roman" w:hAnsi="Times New Roman" w:cs="Times New Roman"/>
        </w:rPr>
        <w:t>ReadLine</w:t>
      </w:r>
      <w:proofErr w:type="spellEnd"/>
      <w:r w:rsidRPr="00F22077">
        <w:rPr>
          <w:rFonts w:ascii="Times New Roman" w:hAnsi="Times New Roman" w:cs="Times New Roman"/>
        </w:rPr>
        <w:t xml:space="preserve">() is that Console. Read is used to read only single character from the standard output device, while Console. </w:t>
      </w:r>
      <w:proofErr w:type="spellStart"/>
      <w:r w:rsidRPr="00F22077">
        <w:rPr>
          <w:rFonts w:ascii="Times New Roman" w:hAnsi="Times New Roman" w:cs="Times New Roman"/>
        </w:rPr>
        <w:t>ReadLine</w:t>
      </w:r>
      <w:proofErr w:type="spellEnd"/>
      <w:r w:rsidRPr="00F22077">
        <w:rPr>
          <w:rFonts w:ascii="Times New Roman" w:hAnsi="Times New Roman" w:cs="Times New Roman"/>
        </w:rPr>
        <w:t xml:space="preserve"> is used to read a line or string from the standard output device.</w:t>
      </w:r>
    </w:p>
    <w:p w:rsidR="00DE2FC1" w:rsidRPr="00F22077" w:rsidRDefault="00DE2FC1">
      <w:pPr>
        <w:rPr>
          <w:rFonts w:ascii="Times New Roman" w:hAnsi="Times New Roman" w:cs="Times New Roman"/>
        </w:rPr>
      </w:pPr>
      <w:r w:rsidRPr="00F22077">
        <w:rPr>
          <w:rFonts w:ascii="Times New Roman" w:hAnsi="Times New Roman" w:cs="Times New Roman"/>
        </w:rPr>
        <w:t xml:space="preserve">Example of </w:t>
      </w:r>
      <w:proofErr w:type="gramStart"/>
      <w:r w:rsidRPr="00F22077">
        <w:rPr>
          <w:rFonts w:ascii="Times New Roman" w:hAnsi="Times New Roman" w:cs="Times New Roman"/>
        </w:rPr>
        <w:t>read</w:t>
      </w:r>
      <w:r w:rsidR="00F22077">
        <w:rPr>
          <w:rFonts w:ascii="Times New Roman" w:hAnsi="Times New Roman" w:cs="Times New Roman"/>
        </w:rPr>
        <w:t>(</w:t>
      </w:r>
      <w:proofErr w:type="gramEnd"/>
      <w:r w:rsidR="00F22077">
        <w:rPr>
          <w:rFonts w:ascii="Times New Roman" w:hAnsi="Times New Roman" w:cs="Times New Roman"/>
        </w:rPr>
        <w:t>)</w:t>
      </w:r>
      <w:r w:rsidRPr="00F22077">
        <w:rPr>
          <w:rFonts w:ascii="Times New Roman" w:hAnsi="Times New Roman" w:cs="Times New Roman"/>
        </w:rPr>
        <w:t>:</w:t>
      </w:r>
    </w:p>
    <w:p w:rsidR="00DE2FC1" w:rsidRPr="00F22077" w:rsidRDefault="00DE2FC1">
      <w:pPr>
        <w:rPr>
          <w:rFonts w:ascii="Times New Roman" w:hAnsi="Times New Roman" w:cs="Times New Roman"/>
        </w:rPr>
      </w:pPr>
      <w:r w:rsidRPr="00F22077">
        <w:rPr>
          <w:rFonts w:ascii="Times New Roman" w:hAnsi="Times New Roman" w:cs="Times New Roman"/>
        </w:rPr>
        <w:t xml:space="preserve">When we want a single character input for example in a multiple choice question. </w:t>
      </w:r>
    </w:p>
    <w:p w:rsidR="00DE2FC1" w:rsidRPr="00F22077" w:rsidRDefault="00DE2FC1">
      <w:pPr>
        <w:rPr>
          <w:rFonts w:ascii="Times New Roman" w:hAnsi="Times New Roman" w:cs="Times New Roman"/>
        </w:rPr>
      </w:pPr>
      <w:r w:rsidRPr="00F22077">
        <w:rPr>
          <w:rFonts w:ascii="Times New Roman" w:hAnsi="Times New Roman" w:cs="Times New Roman"/>
        </w:rPr>
        <w:t xml:space="preserve">Example of </w:t>
      </w:r>
      <w:proofErr w:type="spellStart"/>
      <w:proofErr w:type="gramStart"/>
      <w:r w:rsidRPr="00F22077">
        <w:rPr>
          <w:rFonts w:ascii="Times New Roman" w:hAnsi="Times New Roman" w:cs="Times New Roman"/>
        </w:rPr>
        <w:t>readline</w:t>
      </w:r>
      <w:proofErr w:type="spellEnd"/>
      <w:r w:rsidR="00F22077">
        <w:rPr>
          <w:rFonts w:ascii="Times New Roman" w:hAnsi="Times New Roman" w:cs="Times New Roman"/>
        </w:rPr>
        <w:t>(</w:t>
      </w:r>
      <w:proofErr w:type="gramEnd"/>
      <w:r w:rsidR="00F22077">
        <w:rPr>
          <w:rFonts w:ascii="Times New Roman" w:hAnsi="Times New Roman" w:cs="Times New Roman"/>
        </w:rPr>
        <w:t>)</w:t>
      </w:r>
      <w:r w:rsidRPr="00F22077">
        <w:rPr>
          <w:rFonts w:ascii="Times New Roman" w:hAnsi="Times New Roman" w:cs="Times New Roman"/>
        </w:rPr>
        <w:t>:</w:t>
      </w:r>
    </w:p>
    <w:p w:rsidR="00DE2FC1" w:rsidRPr="00F22077" w:rsidRDefault="00F22077">
      <w:pPr>
        <w:rPr>
          <w:rFonts w:ascii="Times New Roman" w:hAnsi="Times New Roman" w:cs="Times New Roman"/>
        </w:rPr>
      </w:pPr>
      <w:r w:rsidRPr="00F22077">
        <w:rPr>
          <w:rFonts w:ascii="Times New Roman" w:hAnsi="Times New Roman" w:cs="Times New Roman"/>
        </w:rPr>
        <w:t>When asking a user to enter their name.</w:t>
      </w:r>
    </w:p>
    <w:p w:rsidR="00F22077" w:rsidRDefault="00F22077"/>
    <w:p w:rsidR="00F22077" w:rsidRPr="009534C9" w:rsidRDefault="00F22077">
      <w:pPr>
        <w:rPr>
          <w:rFonts w:ascii="Times New Roman" w:hAnsi="Times New Roman" w:cs="Times New Roman"/>
          <w:b/>
        </w:rPr>
      </w:pPr>
      <w:r w:rsidRPr="009534C9">
        <w:rPr>
          <w:rFonts w:ascii="Times New Roman" w:hAnsi="Times New Roman" w:cs="Times New Roman"/>
          <w:b/>
        </w:rPr>
        <w:t>Write list comprehensions to generate the following:</w:t>
      </w:r>
    </w:p>
    <w:p w:rsidR="00F22077" w:rsidRPr="009534C9" w:rsidRDefault="00F22077">
      <w:pPr>
        <w:rPr>
          <w:rFonts w:ascii="Times New Roman" w:hAnsi="Times New Roman" w:cs="Times New Roman"/>
          <w:b/>
        </w:rPr>
      </w:pPr>
      <w:r w:rsidRPr="009534C9">
        <w:rPr>
          <w:rFonts w:ascii="Times New Roman" w:hAnsi="Times New Roman" w:cs="Times New Roman"/>
          <w:b/>
        </w:rPr>
        <w:t xml:space="preserve">If </w:t>
      </w:r>
      <w:proofErr w:type="spellStart"/>
      <w:r w:rsidRPr="009534C9">
        <w:rPr>
          <w:rFonts w:ascii="Times New Roman" w:hAnsi="Times New Roman" w:cs="Times New Roman"/>
          <w:b/>
        </w:rPr>
        <w:t>numlist</w:t>
      </w:r>
      <w:proofErr w:type="spellEnd"/>
      <w:r w:rsidRPr="009534C9">
        <w:rPr>
          <w:rFonts w:ascii="Times New Roman" w:hAnsi="Times New Roman" w:cs="Times New Roman"/>
          <w:b/>
        </w:rPr>
        <w:t xml:space="preserve"> contains a list of numbers, create a new list that contains only those numbers that are greater than 100.</w:t>
      </w:r>
    </w:p>
    <w:p w:rsidR="00F22077" w:rsidRDefault="00F22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List_above_100 = [number for </w:t>
      </w:r>
      <w:proofErr w:type="gramStart"/>
      <w:r>
        <w:rPr>
          <w:rFonts w:ascii="Times New Roman" w:hAnsi="Times New Roman" w:cs="Times New Roman"/>
        </w:rPr>
        <w:t>number  in</w:t>
      </w:r>
      <w:proofErr w:type="gramEnd"/>
      <w:r>
        <w:rPr>
          <w:rFonts w:ascii="Times New Roman" w:hAnsi="Times New Roman" w:cs="Times New Roman"/>
        </w:rPr>
        <w:t xml:space="preserve"> list if number &gt; 100]</w:t>
      </w:r>
    </w:p>
    <w:p w:rsidR="00F22077" w:rsidRPr="009534C9" w:rsidRDefault="00F22077">
      <w:pPr>
        <w:rPr>
          <w:rFonts w:ascii="Times New Roman" w:hAnsi="Times New Roman" w:cs="Times New Roman"/>
          <w:b/>
        </w:rPr>
      </w:pPr>
      <w:r w:rsidRPr="009534C9">
        <w:rPr>
          <w:rFonts w:ascii="Times New Roman" w:hAnsi="Times New Roman" w:cs="Times New Roman"/>
          <w:b/>
        </w:rPr>
        <w:t>If wordlist contains a list of strings, create a new list that has the words that start with “g” or “G”.</w:t>
      </w:r>
    </w:p>
    <w:p w:rsidR="00F22077" w:rsidRDefault="00F2207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List_Words_With_G</w:t>
      </w:r>
      <w:proofErr w:type="spellEnd"/>
      <w:r>
        <w:rPr>
          <w:rFonts w:ascii="Times New Roman" w:hAnsi="Times New Roman" w:cs="Times New Roman"/>
        </w:rPr>
        <w:t xml:space="preserve"> </w:t>
      </w:r>
      <w:r w:rsidR="009534C9" w:rsidRPr="009534C9">
        <w:rPr>
          <w:rFonts w:ascii="Times New Roman" w:hAnsi="Times New Roman" w:cs="Times New Roman"/>
        </w:rPr>
        <w:t xml:space="preserve">[word for word in list if </w:t>
      </w:r>
      <w:proofErr w:type="spellStart"/>
      <w:proofErr w:type="gramStart"/>
      <w:r w:rsidR="009534C9" w:rsidRPr="009534C9">
        <w:rPr>
          <w:rFonts w:ascii="Times New Roman" w:hAnsi="Times New Roman" w:cs="Times New Roman"/>
        </w:rPr>
        <w:t>word.startswith</w:t>
      </w:r>
      <w:proofErr w:type="spellEnd"/>
      <w:proofErr w:type="gramEnd"/>
      <w:r w:rsidR="009534C9" w:rsidRPr="009534C9">
        <w:rPr>
          <w:rFonts w:ascii="Times New Roman" w:hAnsi="Times New Roman" w:cs="Times New Roman"/>
        </w:rPr>
        <w:t xml:space="preserve">("G")  or </w:t>
      </w:r>
      <w:proofErr w:type="spellStart"/>
      <w:r w:rsidR="009534C9" w:rsidRPr="009534C9">
        <w:rPr>
          <w:rFonts w:ascii="Times New Roman" w:hAnsi="Times New Roman" w:cs="Times New Roman"/>
        </w:rPr>
        <w:t>word.startswith</w:t>
      </w:r>
      <w:proofErr w:type="spellEnd"/>
      <w:r w:rsidR="009534C9" w:rsidRPr="009534C9">
        <w:rPr>
          <w:rFonts w:ascii="Times New Roman" w:hAnsi="Times New Roman" w:cs="Times New Roman"/>
        </w:rPr>
        <w:t>("g")]</w:t>
      </w:r>
    </w:p>
    <w:p w:rsidR="009534C9" w:rsidRDefault="009534C9">
      <w:pPr>
        <w:rPr>
          <w:rFonts w:ascii="Times New Roman" w:hAnsi="Times New Roman" w:cs="Times New Roman"/>
        </w:rPr>
      </w:pPr>
    </w:p>
    <w:p w:rsidR="009534C9" w:rsidRPr="009534C9" w:rsidRDefault="009534C9" w:rsidP="009534C9">
      <w:pPr>
        <w:rPr>
          <w:rFonts w:ascii="Times New Roman" w:hAnsi="Times New Roman" w:cs="Times New Roman"/>
          <w:b/>
        </w:rPr>
      </w:pPr>
      <w:r w:rsidRPr="009534C9">
        <w:rPr>
          <w:rFonts w:ascii="Times New Roman" w:hAnsi="Times New Roman" w:cs="Times New Roman"/>
          <w:b/>
        </w:rPr>
        <w:t>Modify the code below to resize the array into (1, 27) and (3, 9). Then set the element [0,1,</w:t>
      </w:r>
      <w:proofErr w:type="gramStart"/>
      <w:r w:rsidRPr="009534C9">
        <w:rPr>
          <w:rFonts w:ascii="Times New Roman" w:hAnsi="Times New Roman" w:cs="Times New Roman"/>
          <w:b/>
        </w:rPr>
        <w:t>1]=</w:t>
      </w:r>
      <w:proofErr w:type="gramEnd"/>
      <w:r w:rsidRPr="009534C9">
        <w:rPr>
          <w:rFonts w:ascii="Times New Roman" w:hAnsi="Times New Roman" w:cs="Times New Roman"/>
          <w:b/>
        </w:rPr>
        <w:t>1, [1,0,2]=2 and [2,1,2]=3. Run the code and display the results.</w:t>
      </w:r>
    </w:p>
    <w:p w:rsidR="009534C9" w:rsidRPr="009534C9" w:rsidRDefault="009534C9" w:rsidP="009534C9">
      <w:pPr>
        <w:rPr>
          <w:rFonts w:ascii="Times New Roman" w:hAnsi="Times New Roman" w:cs="Times New Roman"/>
          <w:b/>
        </w:rPr>
      </w:pPr>
      <w:r w:rsidRPr="009534C9">
        <w:rPr>
          <w:rFonts w:ascii="Times New Roman" w:hAnsi="Times New Roman" w:cs="Times New Roman"/>
          <w:b/>
        </w:rPr>
        <w:t>(Submit separately as a python file)</w:t>
      </w:r>
    </w:p>
    <w:p w:rsidR="009534C9" w:rsidRDefault="00106A76" w:rsidP="009534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Attached</w:t>
      </w:r>
    </w:p>
    <w:p w:rsidR="009534C9" w:rsidRPr="00106A76" w:rsidRDefault="009534C9" w:rsidP="009534C9">
      <w:pPr>
        <w:rPr>
          <w:rFonts w:ascii="Times New Roman" w:hAnsi="Times New Roman" w:cs="Times New Roman"/>
          <w:b/>
        </w:rPr>
      </w:pPr>
    </w:p>
    <w:p w:rsidR="00106A76" w:rsidRDefault="00106A76" w:rsidP="00106A76">
      <w:pPr>
        <w:rPr>
          <w:b/>
        </w:rPr>
      </w:pPr>
      <w:r w:rsidRPr="00106A76">
        <w:rPr>
          <w:b/>
        </w:rPr>
        <w:t>Write Linux commands for the following:</w:t>
      </w:r>
    </w:p>
    <w:p w:rsidR="00106A76" w:rsidRDefault="00106A76" w:rsidP="00106A76">
      <w:pPr>
        <w:pStyle w:val="Default"/>
      </w:pPr>
    </w:p>
    <w:p w:rsidR="00106A76" w:rsidRDefault="00106A76" w:rsidP="00106A7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To Change the name of the existing file. </w:t>
      </w:r>
    </w:p>
    <w:p w:rsidR="00106A76" w:rsidRDefault="00F219A9" w:rsidP="00106A76">
      <w:pPr>
        <w:rPr>
          <w:rFonts w:ascii="Times New Roman" w:hAnsi="Times New Roman" w:cs="Times New Roman"/>
          <w:b/>
        </w:rPr>
      </w:pPr>
      <w:r w:rsidRPr="00F219A9">
        <w:rPr>
          <w:rFonts w:ascii="Times New Roman" w:hAnsi="Times New Roman" w:cs="Times New Roman"/>
          <w:b/>
        </w:rPr>
        <w:t>mv file1.txt file2.txt</w:t>
      </w:r>
    </w:p>
    <w:p w:rsidR="00106A76" w:rsidRDefault="00106A76" w:rsidP="00106A76">
      <w:pPr>
        <w:pStyle w:val="Default"/>
      </w:pPr>
    </w:p>
    <w:p w:rsidR="00106A76" w:rsidRDefault="00106A76" w:rsidP="00106A7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To show the current working directory. </w:t>
      </w:r>
    </w:p>
    <w:p w:rsidR="00106A76" w:rsidRDefault="00F219A9" w:rsidP="00106A76">
      <w:pPr>
        <w:rPr>
          <w:rFonts w:ascii="Times New Roman" w:hAnsi="Times New Roman" w:cs="Times New Roman"/>
          <w:b/>
        </w:rPr>
      </w:pPr>
      <w:r w:rsidRPr="00F219A9">
        <w:rPr>
          <w:rFonts w:ascii="Times New Roman" w:hAnsi="Times New Roman" w:cs="Times New Roman"/>
          <w:b/>
        </w:rPr>
        <w:t xml:space="preserve">$ </w:t>
      </w:r>
      <w:proofErr w:type="spellStart"/>
      <w:r w:rsidRPr="00F219A9">
        <w:rPr>
          <w:rFonts w:ascii="Times New Roman" w:hAnsi="Times New Roman" w:cs="Times New Roman"/>
          <w:b/>
        </w:rPr>
        <w:t>pwd</w:t>
      </w:r>
      <w:proofErr w:type="spellEnd"/>
    </w:p>
    <w:p w:rsidR="00106A76" w:rsidRDefault="00106A76" w:rsidP="00106A76">
      <w:pPr>
        <w:pStyle w:val="Default"/>
      </w:pPr>
    </w:p>
    <w:p w:rsidR="00106A76" w:rsidRDefault="00106A76" w:rsidP="00106A7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To change directory. </w:t>
      </w:r>
    </w:p>
    <w:p w:rsidR="00106A76" w:rsidRDefault="00F219A9" w:rsidP="00106A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$ cd </w:t>
      </w:r>
      <w:proofErr w:type="spellStart"/>
      <w:r>
        <w:rPr>
          <w:rFonts w:ascii="Times New Roman" w:hAnsi="Times New Roman" w:cs="Times New Roman"/>
          <w:b/>
        </w:rPr>
        <w:t>your_new_directory</w:t>
      </w:r>
      <w:proofErr w:type="spellEnd"/>
    </w:p>
    <w:p w:rsidR="00106A76" w:rsidRDefault="00106A76" w:rsidP="00106A76">
      <w:pPr>
        <w:pStyle w:val="Default"/>
      </w:pPr>
    </w:p>
    <w:p w:rsidR="00106A76" w:rsidRDefault="00106A76" w:rsidP="00106A7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To accept parameters at the command line rather than hard coding them within the program. </w:t>
      </w:r>
    </w:p>
    <w:p w:rsidR="00106A76" w:rsidRDefault="00BA2729" w:rsidP="00106A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$</w:t>
      </w:r>
      <w:r w:rsidRPr="00BA2729">
        <w:t xml:space="preserve"> </w:t>
      </w:r>
      <w:r w:rsidRPr="00BA2729">
        <w:rPr>
          <w:rFonts w:ascii="Times New Roman" w:hAnsi="Times New Roman" w:cs="Times New Roman"/>
          <w:b/>
        </w:rPr>
        <w:t>python python_script.py var1 var2</w:t>
      </w:r>
    </w:p>
    <w:p w:rsidR="00106A76" w:rsidRDefault="00106A76" w:rsidP="00106A76">
      <w:pPr>
        <w:rPr>
          <w:rFonts w:ascii="Times New Roman" w:hAnsi="Times New Roman" w:cs="Times New Roman"/>
          <w:b/>
        </w:rPr>
      </w:pPr>
    </w:p>
    <w:p w:rsidR="00106A76" w:rsidRDefault="00106A76" w:rsidP="00106A76">
      <w:pPr>
        <w:rPr>
          <w:rFonts w:ascii="Times New Roman" w:hAnsi="Times New Roman" w:cs="Times New Roman"/>
          <w:b/>
        </w:rPr>
      </w:pPr>
    </w:p>
    <w:p w:rsidR="00106A76" w:rsidRDefault="00106A76" w:rsidP="00106A76">
      <w:pPr>
        <w:pStyle w:val="Default"/>
      </w:pPr>
    </w:p>
    <w:p w:rsidR="00106A76" w:rsidRDefault="00106A76" w:rsidP="00106A7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Explain Moore and von Neumann </w:t>
      </w:r>
      <w:proofErr w:type="spellStart"/>
      <w:r>
        <w:rPr>
          <w:sz w:val="22"/>
          <w:szCs w:val="22"/>
        </w:rPr>
        <w:t>neighbourhood</w:t>
      </w:r>
      <w:proofErr w:type="spellEnd"/>
      <w:r>
        <w:rPr>
          <w:sz w:val="22"/>
          <w:szCs w:val="22"/>
        </w:rPr>
        <w:t xml:space="preserve"> with an example. </w:t>
      </w:r>
    </w:p>
    <w:p w:rsidR="00106A76" w:rsidRDefault="00F219A9" w:rsidP="00106A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Moore </w:t>
      </w:r>
      <w:proofErr w:type="spellStart"/>
      <w:r>
        <w:rPr>
          <w:rFonts w:ascii="Times New Roman" w:hAnsi="Times New Roman" w:cs="Times New Roman"/>
          <w:b/>
        </w:rPr>
        <w:t>neighbourhood</w:t>
      </w:r>
      <w:proofErr w:type="spellEnd"/>
      <w:r>
        <w:rPr>
          <w:rFonts w:ascii="Times New Roman" w:hAnsi="Times New Roman" w:cs="Times New Roman"/>
          <w:b/>
        </w:rPr>
        <w:t xml:space="preserve"> describes a cell and cells which surround it at a </w:t>
      </w:r>
      <w:proofErr w:type="spellStart"/>
      <w:r w:rsidRPr="00F219A9">
        <w:rPr>
          <w:rFonts w:ascii="Times New Roman" w:hAnsi="Times New Roman" w:cs="Times New Roman"/>
          <w:b/>
        </w:rPr>
        <w:t>Chebyshev</w:t>
      </w:r>
      <w:proofErr w:type="spellEnd"/>
      <w:r w:rsidRPr="00F219A9">
        <w:rPr>
          <w:rFonts w:ascii="Times New Roman" w:hAnsi="Times New Roman" w:cs="Times New Roman"/>
          <w:b/>
        </w:rPr>
        <w:t xml:space="preserve"> distance </w:t>
      </w:r>
      <w:r>
        <w:rPr>
          <w:rFonts w:ascii="Times New Roman" w:hAnsi="Times New Roman" w:cs="Times New Roman"/>
          <w:b/>
        </w:rPr>
        <w:t xml:space="preserve">of 1 while von Neumann </w:t>
      </w:r>
      <w:proofErr w:type="spellStart"/>
      <w:r>
        <w:rPr>
          <w:rFonts w:ascii="Times New Roman" w:hAnsi="Times New Roman" w:cs="Times New Roman"/>
          <w:b/>
        </w:rPr>
        <w:t>neighbourhood</w:t>
      </w:r>
      <w:proofErr w:type="spellEnd"/>
      <w:r>
        <w:rPr>
          <w:rFonts w:ascii="Times New Roman" w:hAnsi="Times New Roman" w:cs="Times New Roman"/>
          <w:b/>
        </w:rPr>
        <w:t xml:space="preserve"> is composed of a central cell and it’s 4-adjacent cells. </w:t>
      </w:r>
    </w:p>
    <w:p w:rsidR="00F219A9" w:rsidRDefault="00F219A9" w:rsidP="00106A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Von Neumann</w:t>
      </w:r>
      <w:r>
        <w:rPr>
          <w:rFonts w:ascii="Times New Roman" w:hAnsi="Times New Roman" w:cs="Times New Roman"/>
          <w:b/>
        </w:rPr>
        <w:br/>
      </w:r>
      <w:r>
        <w:rPr>
          <w:noProof/>
        </w:rPr>
        <w:drawing>
          <wp:inline distT="0" distB="0" distL="0" distR="0" wp14:anchorId="64F835DA" wp14:editId="43B5AC99">
            <wp:extent cx="1305516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1420" cy="133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FAE" w:rsidRDefault="00F219A9" w:rsidP="00F219A9">
      <w:r>
        <w:t>Moore</w:t>
      </w:r>
      <w:r>
        <w:t xml:space="preserve"> Neighborhood</w:t>
      </w:r>
    </w:p>
    <w:p w:rsidR="00F219A9" w:rsidRPr="00F219A9" w:rsidRDefault="00F219A9" w:rsidP="00F219A9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 wp14:anchorId="7DC1F85B" wp14:editId="3175C3D1">
            <wp:extent cx="1247775" cy="1233791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54204" cy="1240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FAE" w:rsidRDefault="00A56FAE" w:rsidP="00A56F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Refer to the heat.py in Lecture 5 (lecture slides). Explain how first graph changes to the second and then third graph. </w:t>
      </w:r>
    </w:p>
    <w:p w:rsidR="00106A76" w:rsidRDefault="00106A76" w:rsidP="00106A76">
      <w:pPr>
        <w:rPr>
          <w:rFonts w:ascii="Times New Roman" w:hAnsi="Times New Roman" w:cs="Times New Roman"/>
          <w:b/>
        </w:rPr>
      </w:pPr>
    </w:p>
    <w:p w:rsidR="00A56FAE" w:rsidRDefault="00A56FAE" w:rsidP="00A56FAE">
      <w:pPr>
        <w:pStyle w:val="Default"/>
      </w:pPr>
    </w:p>
    <w:p w:rsidR="00A56FAE" w:rsidRDefault="00A56FAE" w:rsidP="00A56F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Write a program to enter 5 values from a file (.txt or .csv), double those values and then output them to a file (.txt or.csv). (Hint: 1,2,3,4,5 becomes 2,4,3,8,10) </w:t>
      </w:r>
    </w:p>
    <w:p w:rsidR="00A56FAE" w:rsidRDefault="00F219A9" w:rsidP="00106A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doubleQ5.py</w:t>
      </w:r>
    </w:p>
    <w:p w:rsidR="00A56FAE" w:rsidRDefault="00A56FAE" w:rsidP="00106A76">
      <w:pPr>
        <w:rPr>
          <w:rFonts w:ascii="Times New Roman" w:hAnsi="Times New Roman" w:cs="Times New Roman"/>
          <w:b/>
        </w:rPr>
      </w:pPr>
    </w:p>
    <w:p w:rsidR="00A56FAE" w:rsidRDefault="00A56FAE" w:rsidP="00A56FAE">
      <w:pPr>
        <w:pStyle w:val="Default"/>
      </w:pPr>
    </w:p>
    <w:p w:rsidR="00A56FAE" w:rsidRDefault="00A56FAE" w:rsidP="00A56F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Explain the meaning of file1.close () in detail. </w:t>
      </w:r>
    </w:p>
    <w:p w:rsidR="00A56FAE" w:rsidRDefault="00A56FAE" w:rsidP="00106A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It is a function used to close an open file in python. Or in other words release it from the memory.</w:t>
      </w:r>
    </w:p>
    <w:p w:rsidR="00A56FAE" w:rsidRDefault="00A56FAE" w:rsidP="00A56FAE">
      <w:pPr>
        <w:pStyle w:val="Default"/>
      </w:pPr>
    </w:p>
    <w:p w:rsidR="00A56FAE" w:rsidRDefault="00A56FAE" w:rsidP="00A56F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What is the purpose of documentation along with coding? How have we done it with our </w:t>
      </w:r>
      <w:proofErr w:type="spellStart"/>
      <w:r>
        <w:rPr>
          <w:sz w:val="22"/>
          <w:szCs w:val="22"/>
        </w:rPr>
        <w:t>Practicals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PracTests</w:t>
      </w:r>
      <w:proofErr w:type="spellEnd"/>
      <w:r>
        <w:rPr>
          <w:sz w:val="22"/>
          <w:szCs w:val="22"/>
        </w:rPr>
        <w:t xml:space="preserve">? </w:t>
      </w:r>
    </w:p>
    <w:p w:rsidR="00A56FAE" w:rsidRDefault="00A56FAE" w:rsidP="00106A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It keeps track of all the process involved in coding and all the aspects of the application</w:t>
      </w:r>
    </w:p>
    <w:p w:rsidR="00A56FAE" w:rsidRPr="00106A76" w:rsidRDefault="00A56FAE" w:rsidP="00106A76">
      <w:pPr>
        <w:rPr>
          <w:rFonts w:ascii="Times New Roman" w:hAnsi="Times New Roman" w:cs="Times New Roman"/>
          <w:b/>
        </w:rPr>
      </w:pPr>
    </w:p>
    <w:sectPr w:rsidR="00A56FAE" w:rsidRPr="00106A76" w:rsidSect="002E6AF7">
      <w:pgSz w:w="11906" w:h="17338"/>
      <w:pgMar w:top="1133" w:right="685" w:bottom="669" w:left="113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FC1"/>
    <w:rsid w:val="00106A76"/>
    <w:rsid w:val="002679FC"/>
    <w:rsid w:val="009534C9"/>
    <w:rsid w:val="00A56FAE"/>
    <w:rsid w:val="00BA2729"/>
    <w:rsid w:val="00DE2FC1"/>
    <w:rsid w:val="00F219A9"/>
    <w:rsid w:val="00F22077"/>
    <w:rsid w:val="00F8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E5CA7"/>
  <w15:chartTrackingRefBased/>
  <w15:docId w15:val="{C676343A-74E8-44D6-B7CB-E791917E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E2F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8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TAITI</dc:creator>
  <cp:keywords/>
  <dc:description/>
  <cp:lastModifiedBy>TAITI</cp:lastModifiedBy>
  <cp:revision>1</cp:revision>
  <dcterms:created xsi:type="dcterms:W3CDTF">2021-04-14T19:55:00Z</dcterms:created>
  <dcterms:modified xsi:type="dcterms:W3CDTF">2021-04-14T23:54:00Z</dcterms:modified>
</cp:coreProperties>
</file>